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09" w:rsidRPr="00A85A23" w:rsidRDefault="00A85A23" w:rsidP="00A85A23">
      <w:pPr>
        <w:tabs>
          <w:tab w:val="center" w:pos="4819"/>
          <w:tab w:val="left" w:pos="5370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34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2509" w:rsidRPr="00A85A23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09" w:rsidRDefault="001B2509" w:rsidP="001B250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5A" w:rsidRDefault="00F86399" w:rsidP="0089075E">
      <w:pPr>
        <w:tabs>
          <w:tab w:val="left" w:pos="993"/>
        </w:tabs>
        <w:spacing w:line="240" w:lineRule="auto"/>
        <w:ind w:left="993" w:right="56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3F97">
        <w:rPr>
          <w:rFonts w:ascii="Times New Roman" w:hAnsi="Times New Roman" w:cs="Times New Roman"/>
          <w:b/>
          <w:bCs/>
          <w:sz w:val="28"/>
          <w:szCs w:val="28"/>
        </w:rPr>
        <w:t>б определении границ, прилегающих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F97">
        <w:rPr>
          <w:rFonts w:ascii="Times New Roman" w:hAnsi="Times New Roman" w:cs="Times New Roman"/>
          <w:b/>
          <w:bCs/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</w:t>
      </w:r>
      <w:r w:rsidR="003A6598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83F97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533C5A" w:rsidRDefault="00533C5A" w:rsidP="0089075E">
      <w:pPr>
        <w:tabs>
          <w:tab w:val="left" w:pos="993"/>
        </w:tabs>
        <w:spacing w:line="240" w:lineRule="auto"/>
        <w:ind w:left="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399" w:rsidRDefault="00F86399" w:rsidP="00533C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04D6" w:rsidRDefault="00F86399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В</w:t>
      </w:r>
      <w:r w:rsidR="00A85A2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83F9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85A23">
        <w:rPr>
          <w:rFonts w:ascii="Times New Roman" w:hAnsi="Times New Roman" w:cs="Times New Roman"/>
          <w:sz w:val="28"/>
          <w:szCs w:val="28"/>
        </w:rPr>
        <w:t>ым</w:t>
      </w:r>
      <w:r w:rsidR="00183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5A23">
        <w:rPr>
          <w:rFonts w:ascii="Times New Roman" w:hAnsi="Times New Roman" w:cs="Times New Roman"/>
          <w:sz w:val="28"/>
          <w:szCs w:val="28"/>
        </w:rPr>
        <w:t>ом</w:t>
      </w:r>
      <w:r w:rsidR="00183F97">
        <w:rPr>
          <w:rFonts w:ascii="Times New Roman" w:hAnsi="Times New Roman" w:cs="Times New Roman"/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закона от 18 июля 2011 года № 218 – ФЗ), постановлени</w:t>
      </w:r>
      <w:r w:rsidR="00A85A23">
        <w:rPr>
          <w:rFonts w:ascii="Times New Roman" w:hAnsi="Times New Roman" w:cs="Times New Roman"/>
          <w:sz w:val="28"/>
          <w:szCs w:val="28"/>
        </w:rPr>
        <w:t>ем</w:t>
      </w:r>
      <w:r w:rsidR="00183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</w:t>
      </w:r>
      <w:r w:rsidR="00DD57BB">
        <w:rPr>
          <w:rFonts w:ascii="Times New Roman" w:hAnsi="Times New Roman" w:cs="Times New Roman"/>
          <w:sz w:val="28"/>
          <w:szCs w:val="28"/>
        </w:rPr>
        <w:t xml:space="preserve"> </w:t>
      </w:r>
      <w:r w:rsidR="00183F97">
        <w:rPr>
          <w:rFonts w:ascii="Times New Roman" w:hAnsi="Times New Roman" w:cs="Times New Roman"/>
          <w:sz w:val="28"/>
          <w:szCs w:val="28"/>
        </w:rPr>
        <w:t xml:space="preserve">и мест нахождения источников повышенной </w:t>
      </w:r>
      <w:r w:rsidR="00BA04D6">
        <w:rPr>
          <w:rFonts w:ascii="Times New Roman" w:hAnsi="Times New Roman" w:cs="Times New Roman"/>
          <w:sz w:val="28"/>
          <w:szCs w:val="28"/>
        </w:rPr>
        <w:t>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D9076E">
        <w:rPr>
          <w:rFonts w:ascii="Times New Roman" w:hAnsi="Times New Roman" w:cs="Times New Roman"/>
          <w:sz w:val="28"/>
          <w:szCs w:val="28"/>
        </w:rPr>
        <w:t xml:space="preserve"> и</w:t>
      </w:r>
      <w:r w:rsidR="00A85A23">
        <w:rPr>
          <w:rFonts w:ascii="Times New Roman" w:hAnsi="Times New Roman" w:cs="Times New Roman"/>
          <w:sz w:val="28"/>
          <w:szCs w:val="28"/>
        </w:rPr>
        <w:t xml:space="preserve"> </w:t>
      </w:r>
      <w:r w:rsidR="003A6598">
        <w:rPr>
          <w:rFonts w:ascii="Times New Roman" w:hAnsi="Times New Roman" w:cs="Times New Roman"/>
          <w:sz w:val="28"/>
          <w:szCs w:val="28"/>
        </w:rPr>
        <w:t xml:space="preserve"> </w:t>
      </w:r>
      <w:r w:rsidR="00A85A23" w:rsidRPr="00A85A23">
        <w:rPr>
          <w:rFonts w:ascii="Times New Roman" w:hAnsi="Times New Roman" w:cs="Times New Roman"/>
          <w:sz w:val="28"/>
          <w:szCs w:val="28"/>
        </w:rPr>
        <w:t xml:space="preserve">в целях выполнения распоряжения главы администрации (губернатора) Краснодарского края от 30 августа 2016 года </w:t>
      </w:r>
      <w:r w:rsidR="00A85A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A23" w:rsidRPr="00A85A23">
        <w:rPr>
          <w:rFonts w:ascii="Times New Roman" w:hAnsi="Times New Roman" w:cs="Times New Roman"/>
          <w:sz w:val="28"/>
          <w:szCs w:val="28"/>
        </w:rPr>
        <w:t>№ 290-р «Об утверждении решения постоянно действующего координационного совещания по обеспечению правопорядка в Краснодарском крае»</w:t>
      </w:r>
      <w:r w:rsidR="00BA04D6">
        <w:rPr>
          <w:rFonts w:ascii="Times New Roman" w:hAnsi="Times New Roman" w:cs="Times New Roman"/>
          <w:sz w:val="28"/>
          <w:szCs w:val="28"/>
        </w:rPr>
        <w:t>, Совет Красноармейского сельского поселения Ейского района РЕШИЛ:</w:t>
      </w:r>
    </w:p>
    <w:p w:rsidR="00E50D6C" w:rsidRDefault="00BA04D6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следующие минимальные значения расстояния от детских, образовательных, медицинских организаций и объектов спорта</w:t>
      </w:r>
      <w:r w:rsidR="00B53EF5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территорий, на которых не допускается розничная продажа алкогольной продукции из </w:t>
      </w:r>
      <w:r w:rsidR="00E50D6C">
        <w:rPr>
          <w:rFonts w:ascii="Times New Roman" w:hAnsi="Times New Roman" w:cs="Times New Roman"/>
          <w:sz w:val="28"/>
          <w:szCs w:val="28"/>
        </w:rPr>
        <w:t>стационарных объектов торговли и розничная продажа алкогольной продукции при оказании услуг общественного питания:</w:t>
      </w:r>
    </w:p>
    <w:p w:rsidR="00E50D6C" w:rsidRDefault="00E50D6C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предприятий розничной торговли – 300 метров;</w:t>
      </w:r>
    </w:p>
    <w:p w:rsidR="00E50D6C" w:rsidRDefault="00E50D6C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предприятий общественного питания – 300 метров.</w:t>
      </w:r>
    </w:p>
    <w:p w:rsidR="00EF25CC" w:rsidRDefault="00E50D6C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способ расчета расстояния от организаций и (или) объектов, указанных в пункте 1 настоящего решения до границ прилегающих террит</w:t>
      </w:r>
      <w:r w:rsidR="001E0E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</w:t>
      </w:r>
      <w:r w:rsidR="001E0ED2">
        <w:rPr>
          <w:rFonts w:ascii="Times New Roman" w:hAnsi="Times New Roman" w:cs="Times New Roman"/>
          <w:sz w:val="28"/>
          <w:szCs w:val="28"/>
        </w:rPr>
        <w:t xml:space="preserve"> – по кратчайшему маршруту движения пешехода с учетом сложившейся системы дорог, тротуаров</w:t>
      </w:r>
      <w:r w:rsidR="00EF25CC">
        <w:rPr>
          <w:rFonts w:ascii="Times New Roman" w:hAnsi="Times New Roman" w:cs="Times New Roman"/>
          <w:sz w:val="28"/>
          <w:szCs w:val="28"/>
        </w:rPr>
        <w:t>, пешеходных переходов;</w:t>
      </w:r>
    </w:p>
    <w:p w:rsidR="00EF25CC" w:rsidRDefault="00EF25CC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обособленной территории – от входа для посетителей на обособленную территорию здания</w:t>
      </w:r>
      <w:r w:rsidR="00890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(строения, сооружения),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расположены организации и (или) объекты, до входа для посетителей в стационарный торговый объект или объект общественного питания;</w:t>
      </w:r>
    </w:p>
    <w:p w:rsidR="00EF25CC" w:rsidRDefault="00EF25CC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обособленной территории –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 или объект общественного питания.</w:t>
      </w:r>
    </w:p>
    <w:p w:rsidR="00EF25CC" w:rsidRDefault="00EF25CC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5A23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</w:t>
      </w:r>
      <w:r w:rsidR="00A85A23">
        <w:rPr>
          <w:rFonts w:ascii="Times New Roman" w:hAnsi="Times New Roman" w:cs="Times New Roman"/>
          <w:sz w:val="28"/>
          <w:szCs w:val="28"/>
        </w:rPr>
        <w:t xml:space="preserve"> от 4 сентября 2013 года № 148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считать утратившим силу.</w:t>
      </w:r>
    </w:p>
    <w:p w:rsidR="00A85A23" w:rsidRDefault="00A85A23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Красноармейского сельского поселения Ейского района (Трошкинева) обнародовать настоящее </w:t>
      </w:r>
      <w:r w:rsidR="002E596B">
        <w:rPr>
          <w:rFonts w:ascii="Times New Roman" w:hAnsi="Times New Roman" w:cs="Times New Roman"/>
          <w:sz w:val="28"/>
          <w:szCs w:val="28"/>
        </w:rPr>
        <w:t xml:space="preserve">решение в установленные законом сроки и разместить на официальном сайте Красноармейского сельского поселения Ейского района в сети интернет. </w:t>
      </w:r>
    </w:p>
    <w:p w:rsidR="00EF25CC" w:rsidRDefault="002E596B" w:rsidP="00814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5CC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</w:t>
      </w:r>
      <w:r w:rsidR="00D9076E">
        <w:rPr>
          <w:rFonts w:ascii="Times New Roman" w:hAnsi="Times New Roman" w:cs="Times New Roman"/>
          <w:sz w:val="28"/>
          <w:szCs w:val="28"/>
        </w:rPr>
        <w:t>бнародования</w:t>
      </w:r>
      <w:r w:rsidR="00EF25CC">
        <w:rPr>
          <w:rFonts w:ascii="Times New Roman" w:hAnsi="Times New Roman" w:cs="Times New Roman"/>
          <w:sz w:val="28"/>
          <w:szCs w:val="28"/>
        </w:rPr>
        <w:t>.</w:t>
      </w:r>
    </w:p>
    <w:p w:rsidR="00EF25CC" w:rsidRDefault="00EF25CC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25CC" w:rsidRDefault="00EF25CC" w:rsidP="0089075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3C5A" w:rsidRPr="00533C5A" w:rsidRDefault="00533C5A" w:rsidP="0089075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Глава Красноармейского сельского </w:t>
      </w:r>
    </w:p>
    <w:p w:rsidR="00533C5A" w:rsidRPr="00533C5A" w:rsidRDefault="00533C5A" w:rsidP="0089075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  <w:r w:rsidR="007B47F3">
        <w:rPr>
          <w:rFonts w:ascii="Times New Roman" w:hAnsi="Times New Roman" w:cs="Times New Roman"/>
          <w:sz w:val="28"/>
          <w:szCs w:val="28"/>
        </w:rPr>
        <w:t xml:space="preserve">  </w:t>
      </w:r>
      <w:r w:rsidRPr="00533C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3C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2EA4">
        <w:rPr>
          <w:rFonts w:ascii="Times New Roman" w:hAnsi="Times New Roman" w:cs="Times New Roman"/>
          <w:sz w:val="28"/>
          <w:szCs w:val="28"/>
        </w:rPr>
        <w:t xml:space="preserve">       </w:t>
      </w:r>
      <w:r w:rsidR="0089075E">
        <w:rPr>
          <w:rFonts w:ascii="Times New Roman" w:hAnsi="Times New Roman" w:cs="Times New Roman"/>
          <w:sz w:val="28"/>
          <w:szCs w:val="28"/>
        </w:rPr>
        <w:t xml:space="preserve">   </w:t>
      </w:r>
      <w:r w:rsidRPr="00533C5A">
        <w:rPr>
          <w:rFonts w:ascii="Times New Roman" w:hAnsi="Times New Roman" w:cs="Times New Roman"/>
          <w:sz w:val="28"/>
          <w:szCs w:val="28"/>
        </w:rPr>
        <w:t xml:space="preserve"> </w:t>
      </w:r>
      <w:r w:rsidR="00E02EA4">
        <w:rPr>
          <w:rFonts w:ascii="Times New Roman" w:hAnsi="Times New Roman" w:cs="Times New Roman"/>
          <w:sz w:val="28"/>
          <w:szCs w:val="28"/>
        </w:rPr>
        <w:t>А.А.</w:t>
      </w:r>
      <w:r w:rsidR="00D62414">
        <w:rPr>
          <w:rFonts w:ascii="Times New Roman" w:hAnsi="Times New Roman" w:cs="Times New Roman"/>
          <w:sz w:val="28"/>
          <w:szCs w:val="28"/>
        </w:rPr>
        <w:t xml:space="preserve"> </w:t>
      </w:r>
      <w:r w:rsidR="00E02EA4">
        <w:rPr>
          <w:rFonts w:ascii="Times New Roman" w:hAnsi="Times New Roman" w:cs="Times New Roman"/>
          <w:sz w:val="28"/>
          <w:szCs w:val="28"/>
        </w:rPr>
        <w:t>Бурнаев</w:t>
      </w:r>
    </w:p>
    <w:p w:rsidR="00533C5A" w:rsidRPr="00533C5A" w:rsidRDefault="00533C5A" w:rsidP="00533C5A">
      <w:pPr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33C5A" w:rsidRPr="00533C5A" w:rsidRDefault="00533C5A" w:rsidP="00533C5A">
      <w:pPr>
        <w:rPr>
          <w:rFonts w:ascii="Times New Roman" w:hAnsi="Times New Roman" w:cs="Times New Roman"/>
          <w:sz w:val="28"/>
          <w:szCs w:val="28"/>
        </w:rPr>
      </w:pPr>
    </w:p>
    <w:p w:rsidR="00533C5A" w:rsidRPr="00533C5A" w:rsidRDefault="00533C5A" w:rsidP="00533C5A">
      <w:pPr>
        <w:rPr>
          <w:rFonts w:ascii="Times New Roman" w:hAnsi="Times New Roman" w:cs="Times New Roman"/>
          <w:sz w:val="28"/>
          <w:szCs w:val="28"/>
        </w:rPr>
      </w:pPr>
    </w:p>
    <w:p w:rsidR="00533C5A" w:rsidRPr="00533C5A" w:rsidRDefault="00533C5A" w:rsidP="00533C5A">
      <w:pPr>
        <w:rPr>
          <w:rFonts w:ascii="Times New Roman" w:hAnsi="Times New Roman" w:cs="Times New Roman"/>
          <w:sz w:val="28"/>
          <w:szCs w:val="28"/>
        </w:rPr>
      </w:pPr>
    </w:p>
    <w:p w:rsidR="00533C5A" w:rsidRPr="00533C5A" w:rsidRDefault="00533C5A" w:rsidP="00533C5A">
      <w:pPr>
        <w:rPr>
          <w:rFonts w:ascii="Times New Roman" w:hAnsi="Times New Roman" w:cs="Times New Roman"/>
          <w:sz w:val="28"/>
          <w:szCs w:val="28"/>
        </w:rPr>
      </w:pPr>
    </w:p>
    <w:p w:rsidR="00533C5A" w:rsidRPr="00533C5A" w:rsidRDefault="00533C5A" w:rsidP="00533C5A">
      <w:pPr>
        <w:rPr>
          <w:rFonts w:ascii="Times New Roman" w:hAnsi="Times New Roman" w:cs="Times New Roman"/>
          <w:sz w:val="28"/>
          <w:szCs w:val="28"/>
        </w:rPr>
      </w:pPr>
    </w:p>
    <w:p w:rsidR="00533C5A" w:rsidRDefault="00533C5A" w:rsidP="00533C5A">
      <w:pPr>
        <w:rPr>
          <w:sz w:val="28"/>
          <w:szCs w:val="28"/>
        </w:rPr>
      </w:pPr>
    </w:p>
    <w:p w:rsidR="00533C5A" w:rsidRDefault="00533C5A" w:rsidP="00533C5A">
      <w:pPr>
        <w:rPr>
          <w:sz w:val="28"/>
          <w:szCs w:val="28"/>
        </w:rPr>
      </w:pPr>
    </w:p>
    <w:p w:rsidR="0089075E" w:rsidRDefault="0089075E" w:rsidP="00533C5A">
      <w:pPr>
        <w:rPr>
          <w:sz w:val="28"/>
          <w:szCs w:val="28"/>
        </w:rPr>
      </w:pPr>
    </w:p>
    <w:p w:rsidR="0089075E" w:rsidRDefault="0089075E" w:rsidP="00533C5A">
      <w:pPr>
        <w:rPr>
          <w:sz w:val="28"/>
          <w:szCs w:val="28"/>
        </w:rPr>
      </w:pPr>
    </w:p>
    <w:p w:rsidR="0089075E" w:rsidRDefault="0089075E" w:rsidP="00533C5A">
      <w:pPr>
        <w:rPr>
          <w:sz w:val="28"/>
          <w:szCs w:val="28"/>
        </w:rPr>
      </w:pPr>
    </w:p>
    <w:p w:rsidR="0089075E" w:rsidRDefault="0089075E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3A6598" w:rsidRDefault="003A6598" w:rsidP="00533C5A">
      <w:pPr>
        <w:rPr>
          <w:sz w:val="28"/>
          <w:szCs w:val="28"/>
        </w:rPr>
      </w:pPr>
    </w:p>
    <w:p w:rsidR="00C02DAF" w:rsidRDefault="00C02DAF" w:rsidP="001B2509">
      <w:pPr>
        <w:spacing w:line="240" w:lineRule="auto"/>
        <w:ind w:firstLine="0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sectPr w:rsidR="00C02DAF" w:rsidSect="007B47F3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7F" w:rsidRDefault="00C25A7F" w:rsidP="00FE7CA5">
      <w:pPr>
        <w:spacing w:line="240" w:lineRule="auto"/>
      </w:pPr>
      <w:r>
        <w:separator/>
      </w:r>
    </w:p>
  </w:endnote>
  <w:endnote w:type="continuationSeparator" w:id="1">
    <w:p w:rsidR="00C25A7F" w:rsidRDefault="00C25A7F" w:rsidP="00FE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7F" w:rsidRDefault="00C25A7F" w:rsidP="00FE7CA5">
      <w:pPr>
        <w:spacing w:line="240" w:lineRule="auto"/>
      </w:pPr>
      <w:r>
        <w:separator/>
      </w:r>
    </w:p>
  </w:footnote>
  <w:footnote w:type="continuationSeparator" w:id="1">
    <w:p w:rsidR="00C25A7F" w:rsidRDefault="00C25A7F" w:rsidP="00FE7C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F3" w:rsidRPr="00D62414" w:rsidRDefault="002E596B" w:rsidP="000C6D19">
    <w:pPr>
      <w:pStyle w:val="a5"/>
      <w:ind w:firstLine="0"/>
      <w:jc w:val="center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</w:t>
    </w:r>
    <w:sdt>
      <w:sdtPr>
        <w:id w:val="4824172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B3112" w:rsidRPr="00D62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2FF7" w:rsidRPr="00D624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B3112" w:rsidRPr="00D62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9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B3112" w:rsidRPr="00D6241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ПРОЕКТ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23" w:rsidRPr="00A85A23" w:rsidRDefault="00A85A23" w:rsidP="00A85A23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85A23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B113D"/>
    <w:rsid w:val="000C6D19"/>
    <w:rsid w:val="000E35F3"/>
    <w:rsid w:val="00125E1F"/>
    <w:rsid w:val="0014019A"/>
    <w:rsid w:val="00143B8F"/>
    <w:rsid w:val="00157E34"/>
    <w:rsid w:val="00183F97"/>
    <w:rsid w:val="001B2509"/>
    <w:rsid w:val="001B3112"/>
    <w:rsid w:val="001B4B4C"/>
    <w:rsid w:val="001E0ED2"/>
    <w:rsid w:val="00251C6D"/>
    <w:rsid w:val="002B3F25"/>
    <w:rsid w:val="002B77B8"/>
    <w:rsid w:val="002E596B"/>
    <w:rsid w:val="003320B6"/>
    <w:rsid w:val="00335123"/>
    <w:rsid w:val="003547D4"/>
    <w:rsid w:val="003827B9"/>
    <w:rsid w:val="003966C6"/>
    <w:rsid w:val="003A6598"/>
    <w:rsid w:val="003B016C"/>
    <w:rsid w:val="003B0BE2"/>
    <w:rsid w:val="003B7E3C"/>
    <w:rsid w:val="003F1154"/>
    <w:rsid w:val="00427ACB"/>
    <w:rsid w:val="004432B7"/>
    <w:rsid w:val="004964EE"/>
    <w:rsid w:val="004A5EFF"/>
    <w:rsid w:val="004C322F"/>
    <w:rsid w:val="004D691F"/>
    <w:rsid w:val="004F55EE"/>
    <w:rsid w:val="00513469"/>
    <w:rsid w:val="00533C5A"/>
    <w:rsid w:val="00556DB6"/>
    <w:rsid w:val="0057155A"/>
    <w:rsid w:val="00590F4A"/>
    <w:rsid w:val="005E0FCE"/>
    <w:rsid w:val="00630BB6"/>
    <w:rsid w:val="0063359A"/>
    <w:rsid w:val="00640D56"/>
    <w:rsid w:val="006512AF"/>
    <w:rsid w:val="006623EB"/>
    <w:rsid w:val="006E4CC1"/>
    <w:rsid w:val="006E7E11"/>
    <w:rsid w:val="0072623E"/>
    <w:rsid w:val="00787DE6"/>
    <w:rsid w:val="00790112"/>
    <w:rsid w:val="007B47F3"/>
    <w:rsid w:val="007E670F"/>
    <w:rsid w:val="007E79FB"/>
    <w:rsid w:val="00802665"/>
    <w:rsid w:val="008149FF"/>
    <w:rsid w:val="008176D0"/>
    <w:rsid w:val="00844616"/>
    <w:rsid w:val="0087175C"/>
    <w:rsid w:val="00877CB2"/>
    <w:rsid w:val="00882D4B"/>
    <w:rsid w:val="0089075E"/>
    <w:rsid w:val="00897393"/>
    <w:rsid w:val="008A2184"/>
    <w:rsid w:val="009076BD"/>
    <w:rsid w:val="00915FF3"/>
    <w:rsid w:val="009361E0"/>
    <w:rsid w:val="00936586"/>
    <w:rsid w:val="00967AAA"/>
    <w:rsid w:val="009713C8"/>
    <w:rsid w:val="0097591B"/>
    <w:rsid w:val="00991724"/>
    <w:rsid w:val="00997FAE"/>
    <w:rsid w:val="00A13462"/>
    <w:rsid w:val="00A46CE7"/>
    <w:rsid w:val="00A66882"/>
    <w:rsid w:val="00A85A23"/>
    <w:rsid w:val="00A926B8"/>
    <w:rsid w:val="00AC194B"/>
    <w:rsid w:val="00AC37F8"/>
    <w:rsid w:val="00AD20FB"/>
    <w:rsid w:val="00AF5F80"/>
    <w:rsid w:val="00B002DE"/>
    <w:rsid w:val="00B530EE"/>
    <w:rsid w:val="00B53EF5"/>
    <w:rsid w:val="00B621A3"/>
    <w:rsid w:val="00BA04D6"/>
    <w:rsid w:val="00C02DAF"/>
    <w:rsid w:val="00C10254"/>
    <w:rsid w:val="00C1424C"/>
    <w:rsid w:val="00C238FE"/>
    <w:rsid w:val="00C25A7F"/>
    <w:rsid w:val="00C65904"/>
    <w:rsid w:val="00CD3A69"/>
    <w:rsid w:val="00CD6B4D"/>
    <w:rsid w:val="00D52939"/>
    <w:rsid w:val="00D52F36"/>
    <w:rsid w:val="00D62414"/>
    <w:rsid w:val="00D9076E"/>
    <w:rsid w:val="00DD1623"/>
    <w:rsid w:val="00DD57BB"/>
    <w:rsid w:val="00E02EA4"/>
    <w:rsid w:val="00E42FF7"/>
    <w:rsid w:val="00E50D6C"/>
    <w:rsid w:val="00E664EB"/>
    <w:rsid w:val="00E66A1C"/>
    <w:rsid w:val="00EA68A2"/>
    <w:rsid w:val="00EE49D9"/>
    <w:rsid w:val="00EF25CC"/>
    <w:rsid w:val="00F334DF"/>
    <w:rsid w:val="00F86399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F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 w:line="240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29C5-D383-47F2-ADAD-6002881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11</cp:revision>
  <cp:lastPrinted>2017-02-03T12:03:00Z</cp:lastPrinted>
  <dcterms:created xsi:type="dcterms:W3CDTF">2017-02-02T12:33:00Z</dcterms:created>
  <dcterms:modified xsi:type="dcterms:W3CDTF">2017-02-06T06:25:00Z</dcterms:modified>
</cp:coreProperties>
</file>