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2BAC">
      <w:pPr>
        <w:rPr>
          <w:rFonts w:ascii="Times New Roman" w:hAnsi="Times New Roman" w:cs="Times New Roman"/>
          <w:sz w:val="28"/>
          <w:szCs w:val="28"/>
        </w:rPr>
      </w:pPr>
    </w:p>
    <w:p w:rsidR="00FC4630" w:rsidRDefault="00FC4630">
      <w:pPr>
        <w:rPr>
          <w:rFonts w:ascii="Times New Roman" w:hAnsi="Times New Roman" w:cs="Times New Roman"/>
          <w:sz w:val="28"/>
          <w:szCs w:val="28"/>
        </w:rPr>
      </w:pPr>
    </w:p>
    <w:p w:rsidR="00FC4630" w:rsidRDefault="00FC4630">
      <w:pPr>
        <w:rPr>
          <w:rFonts w:ascii="Times New Roman" w:hAnsi="Times New Roman" w:cs="Times New Roman"/>
          <w:sz w:val="28"/>
          <w:szCs w:val="28"/>
        </w:rPr>
      </w:pPr>
    </w:p>
    <w:p w:rsidR="00FC4630" w:rsidRDefault="00FC4630">
      <w:pPr>
        <w:rPr>
          <w:rFonts w:ascii="Times New Roman" w:hAnsi="Times New Roman" w:cs="Times New Roman"/>
          <w:sz w:val="28"/>
          <w:szCs w:val="28"/>
        </w:rPr>
      </w:pPr>
    </w:p>
    <w:p w:rsidR="00FC4630" w:rsidRDefault="00FC4630">
      <w:pPr>
        <w:rPr>
          <w:rFonts w:ascii="Times New Roman" w:hAnsi="Times New Roman" w:cs="Times New Roman"/>
          <w:sz w:val="28"/>
          <w:szCs w:val="28"/>
        </w:rPr>
      </w:pPr>
    </w:p>
    <w:p w:rsidR="00FC4630" w:rsidRDefault="00FC4630">
      <w:pPr>
        <w:rPr>
          <w:rFonts w:ascii="Times New Roman" w:hAnsi="Times New Roman" w:cs="Times New Roman"/>
          <w:sz w:val="28"/>
          <w:szCs w:val="28"/>
        </w:rPr>
      </w:pPr>
    </w:p>
    <w:p w:rsidR="00FC4630" w:rsidRDefault="00FC4630">
      <w:pPr>
        <w:rPr>
          <w:rFonts w:ascii="Times New Roman" w:hAnsi="Times New Roman" w:cs="Times New Roman"/>
          <w:sz w:val="28"/>
          <w:szCs w:val="28"/>
        </w:rPr>
      </w:pPr>
    </w:p>
    <w:p w:rsidR="00FC4630" w:rsidRDefault="00FC4630">
      <w:pPr>
        <w:rPr>
          <w:rFonts w:ascii="Times New Roman" w:hAnsi="Times New Roman" w:cs="Times New Roman"/>
          <w:sz w:val="28"/>
          <w:szCs w:val="28"/>
        </w:rPr>
      </w:pPr>
    </w:p>
    <w:p w:rsidR="00FC4630" w:rsidRDefault="00FC4630" w:rsidP="00FC4630">
      <w:pPr>
        <w:spacing w:after="0" w:line="240" w:lineRule="auto"/>
        <w:ind w:left="851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630">
        <w:rPr>
          <w:rFonts w:ascii="Times New Roman" w:hAnsi="Times New Roman" w:cs="Times New Roman"/>
          <w:b/>
          <w:sz w:val="28"/>
          <w:szCs w:val="28"/>
        </w:rPr>
        <w:t>О признании отдельного правового акта утратившим силу</w:t>
      </w:r>
    </w:p>
    <w:p w:rsidR="00FC4630" w:rsidRDefault="00FC4630" w:rsidP="00FC4630">
      <w:pPr>
        <w:spacing w:after="0" w:line="240" w:lineRule="auto"/>
        <w:ind w:left="851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630" w:rsidRDefault="00FC4630" w:rsidP="00FC4630">
      <w:pPr>
        <w:spacing w:after="0" w:line="240" w:lineRule="auto"/>
        <w:ind w:left="851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630" w:rsidRDefault="00FC4630" w:rsidP="00FC4630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56 Устава Красноармейского сельского поселения Ейского района Совет Красноармейского сельского поселения Ейского района РЕШИЛ:</w:t>
      </w:r>
    </w:p>
    <w:p w:rsidR="00FC4630" w:rsidRDefault="00FC4630" w:rsidP="00FC4630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 решение Совета Красноармейского сельского поселения Ейского района от 21 октября 2014 года № 5 «Об утверждении перечня услуг, которые являются необходимыми и обязательными для предоставления муниципальных услуг администрацией Красноармейского сельского поселения Ейского района».</w:t>
      </w:r>
    </w:p>
    <w:p w:rsidR="00FC4630" w:rsidRPr="001641F5" w:rsidRDefault="00FC4630" w:rsidP="00FC4630">
      <w:pPr>
        <w:spacing w:after="0" w:line="240" w:lineRule="auto"/>
        <w:ind w:right="-6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641F5">
        <w:rPr>
          <w:rFonts w:ascii="Times New Roman" w:hAnsi="Times New Roman" w:cs="Times New Roman"/>
          <w:bCs/>
          <w:sz w:val="28"/>
          <w:szCs w:val="28"/>
        </w:rPr>
        <w:t xml:space="preserve">Общему отделу администрации Красноармейского сельского </w:t>
      </w:r>
      <w:r>
        <w:rPr>
          <w:rFonts w:ascii="Times New Roman" w:hAnsi="Times New Roman" w:cs="Times New Roman"/>
          <w:bCs/>
          <w:sz w:val="28"/>
          <w:szCs w:val="28"/>
        </w:rPr>
        <w:t>поселения Ейского района (Трошкинева</w:t>
      </w:r>
      <w:r w:rsidRPr="001641F5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обнародовать настоящее решение в установленный законом срок и разместить на официальном сайте Красноармейского сельского поселения Ейского района в сети Интернет</w:t>
      </w:r>
      <w:r w:rsidRPr="001641F5">
        <w:rPr>
          <w:rFonts w:ascii="Times New Roman" w:hAnsi="Times New Roman" w:cs="Times New Roman"/>
          <w:bCs/>
          <w:sz w:val="28"/>
          <w:szCs w:val="28"/>
        </w:rPr>
        <w:t>.</w:t>
      </w:r>
    </w:p>
    <w:p w:rsidR="00FC4630" w:rsidRPr="001641F5" w:rsidRDefault="00FC4630" w:rsidP="00FC46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41F5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его официального обнародования. </w:t>
      </w:r>
    </w:p>
    <w:p w:rsidR="00FC4630" w:rsidRPr="001641F5" w:rsidRDefault="00FC4630" w:rsidP="00FC4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4630" w:rsidRPr="001641F5" w:rsidRDefault="00FC4630" w:rsidP="00FC4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630" w:rsidRPr="001641F5" w:rsidRDefault="00FC4630" w:rsidP="00FC4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1F5">
        <w:rPr>
          <w:rFonts w:ascii="Times New Roman" w:hAnsi="Times New Roman" w:cs="Times New Roman"/>
          <w:sz w:val="28"/>
          <w:szCs w:val="28"/>
        </w:rPr>
        <w:t>Глава Красноармейского сельского</w:t>
      </w:r>
    </w:p>
    <w:p w:rsidR="00FC4630" w:rsidRPr="001641F5" w:rsidRDefault="00FC4630" w:rsidP="00FC4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1F5">
        <w:rPr>
          <w:rFonts w:ascii="Times New Roman" w:hAnsi="Times New Roman" w:cs="Times New Roman"/>
          <w:sz w:val="28"/>
          <w:szCs w:val="28"/>
        </w:rPr>
        <w:t xml:space="preserve">поселения Ейского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64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Бурнаев</w:t>
      </w:r>
    </w:p>
    <w:p w:rsidR="00FC4630" w:rsidRPr="00FC4630" w:rsidRDefault="00FC4630" w:rsidP="00FC4630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630" w:rsidRPr="00FC4630" w:rsidRDefault="00FC4630" w:rsidP="00FC4630">
      <w:pPr>
        <w:spacing w:after="0"/>
        <w:ind w:left="851" w:right="566"/>
        <w:jc w:val="center"/>
        <w:rPr>
          <w:rFonts w:ascii="Times New Roman" w:hAnsi="Times New Roman" w:cs="Times New Roman"/>
          <w:sz w:val="28"/>
          <w:szCs w:val="28"/>
        </w:rPr>
      </w:pPr>
    </w:p>
    <w:sectPr w:rsidR="00FC4630" w:rsidRPr="00FC4630" w:rsidSect="00FC4630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BAC" w:rsidRDefault="009A2BAC" w:rsidP="00FC4630">
      <w:pPr>
        <w:spacing w:after="0" w:line="240" w:lineRule="auto"/>
      </w:pPr>
      <w:r>
        <w:separator/>
      </w:r>
    </w:p>
  </w:endnote>
  <w:endnote w:type="continuationSeparator" w:id="1">
    <w:p w:rsidR="009A2BAC" w:rsidRDefault="009A2BAC" w:rsidP="00FC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BAC" w:rsidRDefault="009A2BAC" w:rsidP="00FC4630">
      <w:pPr>
        <w:spacing w:after="0" w:line="240" w:lineRule="auto"/>
      </w:pPr>
      <w:r>
        <w:separator/>
      </w:r>
    </w:p>
  </w:footnote>
  <w:footnote w:type="continuationSeparator" w:id="1">
    <w:p w:rsidR="009A2BAC" w:rsidRDefault="009A2BAC" w:rsidP="00FC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630" w:rsidRPr="00FC4630" w:rsidRDefault="00FC4630" w:rsidP="00FC4630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FC4630">
      <w:rPr>
        <w:rFonts w:ascii="Times New Roman" w:hAnsi="Times New Roman" w:cs="Times New Roman"/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4630"/>
    <w:rsid w:val="009A2BAC"/>
    <w:rsid w:val="00FC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4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4630"/>
  </w:style>
  <w:style w:type="paragraph" w:styleId="a5">
    <w:name w:val="footer"/>
    <w:basedOn w:val="a"/>
    <w:link w:val="a6"/>
    <w:uiPriority w:val="99"/>
    <w:semiHidden/>
    <w:unhideWhenUsed/>
    <w:rsid w:val="00FC4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4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846</Characters>
  <Application>Microsoft Office Word</Application>
  <DocSecurity>0</DocSecurity>
  <Lines>7</Lines>
  <Paragraphs>1</Paragraphs>
  <ScaleCrop>false</ScaleCrop>
  <Company>TRANSAS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Комсомолец</dc:creator>
  <cp:keywords/>
  <dc:description/>
  <cp:lastModifiedBy>Комсомолец</cp:lastModifiedBy>
  <cp:revision>2</cp:revision>
  <dcterms:created xsi:type="dcterms:W3CDTF">2017-02-13T08:04:00Z</dcterms:created>
  <dcterms:modified xsi:type="dcterms:W3CDTF">2017-02-13T08:13:00Z</dcterms:modified>
</cp:coreProperties>
</file>