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C7" w:rsidRPr="007D32C7" w:rsidRDefault="007D32C7" w:rsidP="007D32C7">
      <w:pPr>
        <w:spacing w:after="0" w:line="240" w:lineRule="auto"/>
        <w:jc w:val="right"/>
        <w:rPr>
          <w:rFonts w:ascii="Times New Roman" w:eastAsia="Times New Roman" w:hAnsi="Times New Roman" w:cs="Times New Roman"/>
          <w:b/>
          <w:bCs/>
          <w:sz w:val="28"/>
          <w:szCs w:val="28"/>
          <w:lang w:eastAsia="ru-RU"/>
        </w:rPr>
      </w:pPr>
      <w:r w:rsidRPr="007D32C7">
        <w:rPr>
          <w:rFonts w:ascii="Times New Roman" w:eastAsia="Times New Roman" w:hAnsi="Times New Roman" w:cs="Times New Roman"/>
          <w:b/>
          <w:bCs/>
          <w:sz w:val="28"/>
          <w:szCs w:val="28"/>
          <w:lang w:eastAsia="ru-RU"/>
        </w:rPr>
        <w:t>ПРОЕКТ</w:t>
      </w:r>
    </w:p>
    <w:p w:rsidR="007D32C7" w:rsidRPr="007D32C7" w:rsidRDefault="007D32C7" w:rsidP="007D32C7">
      <w:pPr>
        <w:spacing w:after="0" w:line="240" w:lineRule="auto"/>
        <w:jc w:val="center"/>
        <w:rPr>
          <w:rFonts w:ascii="Times New Roman" w:eastAsia="Times New Roman" w:hAnsi="Times New Roman" w:cs="Times New Roman"/>
          <w:b/>
          <w:bCs/>
          <w:sz w:val="28"/>
          <w:szCs w:val="28"/>
          <w:lang w:eastAsia="ru-RU"/>
        </w:rPr>
      </w:pPr>
      <w:r w:rsidRPr="007D32C7">
        <w:rPr>
          <w:rFonts w:ascii="Times New Roman" w:eastAsia="Times New Roman" w:hAnsi="Times New Roman" w:cs="Times New Roman"/>
          <w:b/>
          <w:bCs/>
          <w:sz w:val="28"/>
          <w:szCs w:val="28"/>
          <w:lang w:eastAsia="ru-RU"/>
        </w:rPr>
        <w:t xml:space="preserve">СОВЕТ  </w:t>
      </w:r>
    </w:p>
    <w:p w:rsidR="007D32C7" w:rsidRPr="007D32C7" w:rsidRDefault="007D32C7" w:rsidP="007D32C7">
      <w:pPr>
        <w:spacing w:after="0" w:line="240" w:lineRule="auto"/>
        <w:jc w:val="center"/>
        <w:rPr>
          <w:rFonts w:ascii="Times New Roman" w:eastAsia="Times New Roman" w:hAnsi="Times New Roman" w:cs="Times New Roman"/>
          <w:sz w:val="28"/>
          <w:szCs w:val="28"/>
          <w:lang w:eastAsia="ru-RU"/>
        </w:rPr>
      </w:pPr>
      <w:r w:rsidRPr="007D32C7">
        <w:rPr>
          <w:rFonts w:ascii="Times New Roman" w:eastAsia="Times New Roman" w:hAnsi="Times New Roman" w:cs="Times New Roman"/>
          <w:b/>
          <w:bCs/>
          <w:sz w:val="28"/>
          <w:szCs w:val="28"/>
          <w:lang w:eastAsia="ru-RU"/>
        </w:rPr>
        <w:t xml:space="preserve">КРАСНОАРМЕЙСКОГО СЕЛЬСКОГО ПОСЕЛЕНИЯ     </w:t>
      </w:r>
    </w:p>
    <w:p w:rsidR="007D32C7" w:rsidRPr="007D32C7" w:rsidRDefault="007D32C7" w:rsidP="007D32C7">
      <w:pPr>
        <w:spacing w:after="0" w:line="240" w:lineRule="auto"/>
        <w:jc w:val="center"/>
        <w:rPr>
          <w:rFonts w:ascii="Times New Roman" w:eastAsia="Times New Roman" w:hAnsi="Times New Roman" w:cs="Times New Roman"/>
          <w:b/>
          <w:bCs/>
          <w:sz w:val="28"/>
          <w:szCs w:val="28"/>
          <w:lang w:eastAsia="ru-RU"/>
        </w:rPr>
      </w:pPr>
      <w:r w:rsidRPr="007D32C7">
        <w:rPr>
          <w:rFonts w:ascii="Times New Roman" w:eastAsia="Times New Roman" w:hAnsi="Times New Roman" w:cs="Times New Roman"/>
          <w:b/>
          <w:bCs/>
          <w:sz w:val="28"/>
          <w:szCs w:val="28"/>
          <w:lang w:eastAsia="ru-RU"/>
        </w:rPr>
        <w:t xml:space="preserve">   ЕЙСКОГО РАЙОНА</w:t>
      </w:r>
    </w:p>
    <w:p w:rsidR="007D32C7" w:rsidRPr="007D32C7" w:rsidRDefault="007D32C7" w:rsidP="007D32C7">
      <w:pPr>
        <w:tabs>
          <w:tab w:val="left" w:pos="7335"/>
        </w:tabs>
        <w:spacing w:after="0" w:line="240" w:lineRule="auto"/>
        <w:rPr>
          <w:rFonts w:ascii="Times New Roman" w:eastAsia="Times New Roman" w:hAnsi="Times New Roman" w:cs="Times New Roman"/>
          <w:b/>
          <w:bCs/>
          <w:sz w:val="28"/>
          <w:szCs w:val="28"/>
          <w:lang w:eastAsia="ru-RU"/>
        </w:rPr>
      </w:pPr>
      <w:r w:rsidRPr="007D32C7">
        <w:rPr>
          <w:rFonts w:ascii="Times New Roman" w:eastAsia="Times New Roman" w:hAnsi="Times New Roman" w:cs="Times New Roman"/>
          <w:b/>
          <w:bCs/>
          <w:sz w:val="28"/>
          <w:szCs w:val="28"/>
          <w:lang w:eastAsia="ru-RU"/>
        </w:rPr>
        <w:tab/>
        <w:t xml:space="preserve">              </w:t>
      </w:r>
    </w:p>
    <w:p w:rsidR="007D32C7" w:rsidRPr="007D32C7" w:rsidRDefault="007D32C7" w:rsidP="007D32C7">
      <w:pPr>
        <w:spacing w:after="0" w:line="240" w:lineRule="auto"/>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b/>
          <w:bCs/>
          <w:sz w:val="36"/>
          <w:szCs w:val="36"/>
          <w:lang w:eastAsia="ru-RU"/>
        </w:rPr>
        <w:t>РЕШЕНИЕ</w:t>
      </w:r>
    </w:p>
    <w:p w:rsidR="007D32C7" w:rsidRDefault="007D32C7"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муниципального контроля </w:t>
      </w:r>
      <w:r w:rsidR="00E55C90" w:rsidRPr="00E55C90">
        <w:rPr>
          <w:rFonts w:ascii="Times New Roman" w:eastAsia="Times New Roman" w:hAnsi="Times New Roman" w:cs="Times New Roman"/>
          <w:b/>
          <w:bCs/>
          <w:sz w:val="28"/>
          <w:szCs w:val="28"/>
          <w:lang w:eastAsia="ru-RU"/>
        </w:rPr>
        <w:t xml:space="preserve"> на автомобильном транспорте и в дорожном хозяйстве в границах населенных пунктов Красноармейского сельского поселения Ейского района</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E55C90">
        <w:rPr>
          <w:rFonts w:ascii="Times New Roman" w:eastAsia="Times New Roman" w:hAnsi="Times New Roman" w:cs="Times New Roman"/>
          <w:sz w:val="28"/>
          <w:szCs w:val="28"/>
          <w:lang w:eastAsia="ru-RU"/>
        </w:rPr>
        <w:t>Красноармейского</w:t>
      </w:r>
      <w:r w:rsidRPr="002A56D2">
        <w:rPr>
          <w:rFonts w:ascii="Times New Roman" w:eastAsia="Times New Roman" w:hAnsi="Times New Roman" w:cs="Times New Roman"/>
          <w:sz w:val="28"/>
          <w:szCs w:val="28"/>
          <w:lang w:eastAsia="ru-RU"/>
        </w:rPr>
        <w:t xml:space="preserve"> сельско</w:t>
      </w:r>
      <w:r w:rsidR="00E55C90">
        <w:rPr>
          <w:rFonts w:ascii="Times New Roman" w:eastAsia="Times New Roman" w:hAnsi="Times New Roman" w:cs="Times New Roman"/>
          <w:sz w:val="28"/>
          <w:szCs w:val="28"/>
          <w:lang w:eastAsia="ru-RU"/>
        </w:rPr>
        <w:t xml:space="preserve">го поселения Ейского района от 17 декабря </w:t>
      </w:r>
      <w:r w:rsidRPr="002A56D2">
        <w:rPr>
          <w:rFonts w:ascii="Times New Roman" w:eastAsia="Times New Roman" w:hAnsi="Times New Roman" w:cs="Times New Roman"/>
          <w:sz w:val="28"/>
          <w:szCs w:val="28"/>
          <w:lang w:eastAsia="ru-RU"/>
        </w:rPr>
        <w:t xml:space="preserve">2021 года № </w:t>
      </w:r>
      <w:r w:rsidR="00E55C90">
        <w:rPr>
          <w:rFonts w:ascii="Times New Roman" w:eastAsia="Times New Roman" w:hAnsi="Times New Roman" w:cs="Times New Roman"/>
          <w:sz w:val="28"/>
          <w:szCs w:val="28"/>
          <w:lang w:eastAsia="ru-RU"/>
        </w:rPr>
        <w:t>88</w:t>
      </w:r>
      <w:r w:rsidRPr="002A56D2">
        <w:rPr>
          <w:rFonts w:ascii="Times New Roman" w:eastAsia="Times New Roman" w:hAnsi="Times New Roman" w:cs="Times New Roman"/>
          <w:sz w:val="28"/>
          <w:szCs w:val="28"/>
          <w:lang w:eastAsia="ru-RU"/>
        </w:rPr>
        <w:t xml:space="preserve"> «</w:t>
      </w:r>
      <w:r w:rsidR="00E55C90" w:rsidRPr="00E55C90">
        <w:rPr>
          <w:rFonts w:ascii="Times New Roman" w:hAnsi="Times New Roman" w:cs="Times New Roman"/>
          <w:sz w:val="28"/>
          <w:szCs w:val="28"/>
        </w:rPr>
        <w:t>Об утверждении положения о муниципальном контроле на автомобильном транспорте и в дорожном хозяйстве в границах населенных пунктов Красноармейского сельского поселения Ейского района</w:t>
      </w:r>
      <w:r w:rsidRPr="002A56D2">
        <w:rPr>
          <w:rFonts w:ascii="Times New Roman" w:eastAsia="Times New Roman" w:hAnsi="Times New Roman" w:cs="Times New Roman"/>
          <w:sz w:val="28"/>
          <w:szCs w:val="28"/>
          <w:lang w:eastAsia="ru-RU"/>
        </w:rPr>
        <w:t xml:space="preserve">» Совет </w:t>
      </w:r>
      <w:r w:rsidR="00E55C90">
        <w:rPr>
          <w:rFonts w:ascii="Times New Roman" w:eastAsia="Times New Roman" w:hAnsi="Times New Roman" w:cs="Times New Roman"/>
          <w:sz w:val="28"/>
          <w:szCs w:val="28"/>
          <w:lang w:eastAsia="ru-RU"/>
        </w:rPr>
        <w:t>Красноармейского</w:t>
      </w:r>
      <w:r w:rsidRPr="002A56D2">
        <w:rPr>
          <w:rFonts w:ascii="Times New Roman" w:eastAsia="Times New Roman" w:hAnsi="Times New Roman" w:cs="Times New Roman"/>
          <w:sz w:val="28"/>
          <w:szCs w:val="28"/>
          <w:lang w:eastAsia="ru-RU"/>
        </w:rPr>
        <w:t xml:space="preserve"> сельского поселения Ейского района </w:t>
      </w:r>
      <w:r w:rsidR="00E55C90" w:rsidRPr="00E55C90">
        <w:rPr>
          <w:rFonts w:ascii="Times New Roman" w:eastAsia="Times New Roman" w:hAnsi="Times New Roman" w:cs="Times New Roman"/>
          <w:sz w:val="28"/>
          <w:szCs w:val="28"/>
          <w:lang w:eastAsia="ru-RU"/>
        </w:rPr>
        <w:t>РЕШИЛ</w:t>
      </w:r>
      <w:r w:rsidRPr="002A56D2">
        <w:rPr>
          <w:rFonts w:ascii="Times New Roman" w:eastAsia="Times New Roman" w:hAnsi="Times New Roman" w:cs="Times New Roman"/>
          <w:sz w:val="28"/>
          <w:szCs w:val="28"/>
          <w:lang w:eastAsia="ru-RU"/>
        </w:rPr>
        <w:t>:</w:t>
      </w:r>
    </w:p>
    <w:p w:rsidR="00E55C90" w:rsidRPr="00E55C90" w:rsidRDefault="003E48CE"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1.</w:t>
      </w:r>
      <w:r w:rsidR="00E55C90" w:rsidRPr="00E55C90">
        <w:rPr>
          <w:rFonts w:ascii="Times New Roman" w:eastAsia="Times New Roman" w:hAnsi="Times New Roman" w:cs="Times New Roman"/>
          <w:sz w:val="28"/>
          <w:szCs w:val="28"/>
          <w:lang w:eastAsia="ru-RU"/>
        </w:rPr>
        <w:t xml:space="preserve"> </w:t>
      </w:r>
      <w:r w:rsidRPr="00E55C90">
        <w:rPr>
          <w:rFonts w:ascii="Times New Roman" w:eastAsia="Times New Roman" w:hAnsi="Times New Roman" w:cs="Times New Roman"/>
          <w:sz w:val="28"/>
          <w:szCs w:val="28"/>
          <w:lang w:eastAsia="ru-RU"/>
        </w:rPr>
        <w:t xml:space="preserve">Утвердить </w:t>
      </w:r>
      <w:r w:rsidR="00324057">
        <w:rPr>
          <w:rFonts w:ascii="Times New Roman" w:eastAsia="Times New Roman" w:hAnsi="Times New Roman" w:cs="Times New Roman"/>
          <w:bCs/>
          <w:sz w:val="28"/>
          <w:szCs w:val="28"/>
          <w:lang w:eastAsia="ru-RU"/>
        </w:rPr>
        <w:t>П</w:t>
      </w:r>
      <w:r w:rsidR="00E55C90">
        <w:rPr>
          <w:rFonts w:ascii="Times New Roman" w:eastAsia="Times New Roman" w:hAnsi="Times New Roman" w:cs="Times New Roman"/>
          <w:bCs/>
          <w:sz w:val="28"/>
          <w:szCs w:val="28"/>
          <w:lang w:eastAsia="ru-RU"/>
        </w:rPr>
        <w:t xml:space="preserve">еречень </w:t>
      </w:r>
      <w:r w:rsidR="00E55C90" w:rsidRPr="00E55C9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E55C90"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E55C90">
        <w:rPr>
          <w:rFonts w:ascii="Times New Roman" w:hAnsi="Times New Roman" w:cs="Times New Roman"/>
          <w:sz w:val="28"/>
          <w:szCs w:val="28"/>
        </w:rPr>
        <w:t xml:space="preserve"> (приложение № 1).</w:t>
      </w:r>
    </w:p>
    <w:p w:rsidR="00E55C90" w:rsidRDefault="00E55C90"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 xml:space="preserve">2. Утвердить </w:t>
      </w:r>
      <w:r>
        <w:rPr>
          <w:rFonts w:ascii="Times New Roman" w:eastAsia="Times New Roman" w:hAnsi="Times New Roman" w:cs="Times New Roman"/>
          <w:bCs/>
          <w:sz w:val="28"/>
          <w:szCs w:val="28"/>
          <w:lang w:eastAsia="ru-RU"/>
        </w:rPr>
        <w:t>ключевые</w:t>
      </w:r>
      <w:r w:rsidRPr="00E55C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E55C90">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Pr="00E55C90">
        <w:rPr>
          <w:rFonts w:ascii="Times New Roman" w:eastAsia="Times New Roman" w:hAnsi="Times New Roman" w:cs="Times New Roman"/>
          <w:bCs/>
          <w:sz w:val="28"/>
          <w:szCs w:val="28"/>
          <w:lang w:eastAsia="ru-RU"/>
        </w:rPr>
        <w:t xml:space="preserve"> и их целевые значения</w:t>
      </w:r>
      <w:r>
        <w:rPr>
          <w:rFonts w:ascii="Times New Roman" w:eastAsia="Times New Roman" w:hAnsi="Times New Roman" w:cs="Times New Roman"/>
          <w:bCs/>
          <w:sz w:val="28"/>
          <w:szCs w:val="28"/>
          <w:lang w:eastAsia="ru-RU"/>
        </w:rPr>
        <w:t xml:space="preserve"> (приложение № 2).</w:t>
      </w:r>
    </w:p>
    <w:p w:rsidR="00324057" w:rsidRDefault="00324057" w:rsidP="00324057">
      <w:pPr>
        <w:shd w:val="clear" w:color="auto" w:fill="FFFFFF"/>
        <w:spacing w:after="0" w:line="240" w:lineRule="auto"/>
        <w:ind w:firstLine="709"/>
        <w:jc w:val="both"/>
        <w:rPr>
          <w:rFonts w:ascii="Times New Roman" w:hAnsi="Times New Roman" w:cs="Times New Roman"/>
          <w:sz w:val="28"/>
          <w:szCs w:val="28"/>
        </w:rPr>
      </w:pPr>
      <w:r w:rsidRPr="00324057">
        <w:rPr>
          <w:rFonts w:ascii="Times New Roman" w:eastAsia="Times New Roman" w:hAnsi="Times New Roman" w:cs="Times New Roman"/>
          <w:bCs/>
          <w:sz w:val="28"/>
          <w:szCs w:val="28"/>
          <w:lang w:eastAsia="ru-RU"/>
        </w:rPr>
        <w:t xml:space="preserve">3. Утвердить </w:t>
      </w:r>
      <w:r>
        <w:rPr>
          <w:rFonts w:ascii="Times New Roman" w:eastAsia="Times New Roman" w:hAnsi="Times New Roman" w:cs="Times New Roman"/>
          <w:bCs/>
          <w:sz w:val="28"/>
          <w:szCs w:val="28"/>
          <w:lang w:eastAsia="ru-RU"/>
        </w:rPr>
        <w:t>индикативные</w:t>
      </w:r>
      <w:r w:rsidRPr="003240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324057">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Pr>
          <w:rFonts w:ascii="Times New Roman" w:hAnsi="Times New Roman" w:cs="Times New Roman"/>
          <w:sz w:val="28"/>
          <w:szCs w:val="28"/>
        </w:rPr>
        <w:t xml:space="preserve"> (приложение № 3).</w:t>
      </w:r>
    </w:p>
    <w:p w:rsidR="002A56D2" w:rsidRPr="004D7516" w:rsidRDefault="0032405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2A56D2" w:rsidRPr="004D7516">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E55C90">
        <w:rPr>
          <w:rFonts w:ascii="Times New Roman" w:eastAsia="Times New Roman" w:hAnsi="Times New Roman" w:cs="Times New Roman"/>
          <w:bCs/>
          <w:sz w:val="28"/>
          <w:szCs w:val="28"/>
          <w:lang w:eastAsia="ru-RU"/>
        </w:rPr>
        <w:t xml:space="preserve">муниципального контроля </w:t>
      </w:r>
      <w:r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2A56D2" w:rsidRPr="004D7516">
        <w:rPr>
          <w:rFonts w:ascii="Times New Roman" w:eastAsia="Times New Roman" w:hAnsi="Times New Roman" w:cs="Times New Roman"/>
          <w:sz w:val="28"/>
          <w:szCs w:val="28"/>
          <w:lang w:eastAsia="ru-RU"/>
        </w:rPr>
        <w:t>.</w:t>
      </w:r>
    </w:p>
    <w:p w:rsidR="00324057" w:rsidRPr="00324057" w:rsidRDefault="00324057" w:rsidP="003240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2A56D2" w:rsidRPr="004D7516">
        <w:rPr>
          <w:rFonts w:ascii="Times New Roman" w:eastAsia="Times New Roman" w:hAnsi="Times New Roman" w:cs="Times New Roman"/>
          <w:sz w:val="28"/>
          <w:szCs w:val="28"/>
          <w:lang w:eastAsia="ru-RU"/>
        </w:rPr>
        <w:t xml:space="preserve">. </w:t>
      </w:r>
      <w:r w:rsidRPr="00324057">
        <w:rPr>
          <w:rFonts w:ascii="Times New Roman" w:eastAsia="Times New Roman" w:hAnsi="Times New Roman" w:cs="Times New Roman"/>
          <w:sz w:val="28"/>
          <w:szCs w:val="28"/>
          <w:lang w:eastAsia="ar-SA"/>
        </w:rPr>
        <w:t xml:space="preserve">Общему отделу администрации Красноармейского сельского поселения Ейского района (Дубовка)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w:t>
      </w:r>
      <w:r w:rsidRPr="00324057">
        <w:rPr>
          <w:rFonts w:ascii="Times New Roman" w:eastAsia="Times New Roman" w:hAnsi="Times New Roman" w:cs="Times New Roman"/>
          <w:sz w:val="28"/>
          <w:szCs w:val="28"/>
          <w:lang w:eastAsia="ar-SA"/>
        </w:rPr>
        <w:lastRenderedPageBreak/>
        <w:t>сайте Красноармейского сельского поселения Ейского района в информационно-телекоммуникационной сети «Интернет»</w:t>
      </w:r>
      <w:r w:rsidRPr="00324057">
        <w:rPr>
          <w:rFonts w:ascii="Times New Roman" w:eastAsia="Times New Roman" w:hAnsi="Times New Roman" w:cs="Times New Roman"/>
          <w:sz w:val="28"/>
          <w:szCs w:val="28"/>
          <w:lang w:eastAsia="ru-RU"/>
        </w:rPr>
        <w:t>.</w:t>
      </w:r>
    </w:p>
    <w:p w:rsidR="00324057" w:rsidRPr="00324057" w:rsidRDefault="00324057"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24057">
        <w:rPr>
          <w:rFonts w:ascii="Times New Roman" w:eastAsia="Times New Roman" w:hAnsi="Times New Roman" w:cs="Times New Roman"/>
          <w:sz w:val="28"/>
          <w:szCs w:val="28"/>
          <w:lang w:eastAsia="ru-RU"/>
        </w:rPr>
        <w:t>. Решение вступает в силу со дня его обнародования.</w:t>
      </w: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324057" w:rsidRDefault="00324057" w:rsidP="00324057">
      <w:pPr>
        <w:spacing w:after="0" w:line="240" w:lineRule="auto"/>
        <w:jc w:val="both"/>
        <w:rPr>
          <w:rFonts w:ascii="Times New Roman" w:eastAsia="Times New Roman" w:hAnsi="Times New Roman" w:cs="Times New Roman"/>
          <w:sz w:val="28"/>
          <w:szCs w:val="28"/>
          <w:lang w:eastAsia="ru-RU"/>
        </w:rPr>
      </w:pPr>
      <w:r w:rsidRPr="00324057">
        <w:rPr>
          <w:rFonts w:ascii="Times New Roman" w:eastAsia="Times New Roman" w:hAnsi="Times New Roman" w:cs="Times New Roman"/>
          <w:sz w:val="28"/>
          <w:szCs w:val="28"/>
          <w:lang w:eastAsia="ru-RU"/>
        </w:rPr>
        <w:t xml:space="preserve">Глава Красноармейского сельского </w:t>
      </w:r>
    </w:p>
    <w:p w:rsidR="00324057" w:rsidRPr="00324057" w:rsidRDefault="00324057" w:rsidP="00324057">
      <w:pPr>
        <w:spacing w:after="0" w:line="240" w:lineRule="auto"/>
        <w:jc w:val="both"/>
        <w:rPr>
          <w:rFonts w:ascii="Times New Roman" w:eastAsia="Times New Roman" w:hAnsi="Times New Roman" w:cs="Times New Roman"/>
          <w:sz w:val="28"/>
          <w:szCs w:val="28"/>
          <w:lang w:eastAsia="ru-RU"/>
        </w:rPr>
      </w:pPr>
      <w:r w:rsidRPr="00324057">
        <w:rPr>
          <w:rFonts w:ascii="Times New Roman" w:eastAsia="Times New Roman" w:hAnsi="Times New Roman" w:cs="Times New Roman"/>
          <w:sz w:val="28"/>
          <w:szCs w:val="28"/>
          <w:lang w:eastAsia="ru-RU"/>
        </w:rPr>
        <w:t>поселения Ейского района                                                                    А.А. Бурнаев</w:t>
      </w:r>
    </w:p>
    <w:p w:rsidR="00324057" w:rsidRDefault="00324057" w:rsidP="0032405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Sect="007D32C7">
          <w:headerReference w:type="default" r:id="rId6"/>
          <w:pgSz w:w="11906" w:h="16838"/>
          <w:pgMar w:top="1134" w:right="567" w:bottom="1134" w:left="1701" w:header="709" w:footer="709" w:gutter="0"/>
          <w:cols w:space="708"/>
          <w:titlePg/>
          <w:docGrid w:linePitch="360"/>
        </w:sect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2A56D2" w:rsidRDefault="002A56D2" w:rsidP="00324057">
      <w:pPr>
        <w:spacing w:after="0" w:line="240" w:lineRule="auto"/>
        <w:ind w:left="5103"/>
        <w:jc w:val="center"/>
        <w:rPr>
          <w:rFonts w:ascii="Times New Roman" w:hAnsi="Times New Roman" w:cs="Times New Roman"/>
          <w:sz w:val="28"/>
          <w:szCs w:val="28"/>
        </w:r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rsidR="002A56D2" w:rsidRPr="000A4F16" w:rsidRDefault="002A56D2"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324057">
        <w:rPr>
          <w:rFonts w:ascii="Times New Roman" w:hAnsi="Times New Roman" w:cs="Times New Roman"/>
          <w:sz w:val="28"/>
          <w:szCs w:val="28"/>
        </w:rPr>
        <w:t xml:space="preserve"> Красноармейского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32405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007D32C7"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7D32C7" w:rsidRPr="003E48CE">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устанавливаются следующие индикаторы риска нарушения обязательных требований:</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w:t>
      </w:r>
      <w:r w:rsidR="007D32C7">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rsidR="003E48CE" w:rsidRDefault="009636C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7D32C7">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 xml:space="preserve">населенного пункта трех и более фактов возникновения дорожно-транспортного происшествия </w:t>
      </w:r>
      <w:r w:rsidR="003E48CE" w:rsidRPr="003E48CE">
        <w:rPr>
          <w:rFonts w:ascii="Times New Roman" w:eastAsia="Times New Roman" w:hAnsi="Times New Roman" w:cs="Times New Roman"/>
          <w:sz w:val="28"/>
          <w:szCs w:val="28"/>
          <w:lang w:eastAsia="ru-RU"/>
        </w:rPr>
        <w:lastRenderedPageBreak/>
        <w:t>одного вида сопутствующими неудовлетворительными дорожными условиями, где пострадали или ранены люди.</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w:t>
      </w:r>
      <w:r w:rsidR="007D32C7">
        <w:rPr>
          <w:rFonts w:ascii="Times New Roman" w:hAnsi="Times New Roman" w:cs="Times New Roman"/>
          <w:sz w:val="28"/>
          <w:szCs w:val="28"/>
        </w:rPr>
        <w:t>альник общего отдела</w:t>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D32C7">
        <w:rPr>
          <w:rFonts w:ascii="Times New Roman" w:hAnsi="Times New Roman" w:cs="Times New Roman"/>
          <w:sz w:val="28"/>
          <w:szCs w:val="28"/>
        </w:rPr>
        <w:t>Ю.С. Дубовка</w:t>
      </w:r>
    </w:p>
    <w:p w:rsidR="007D32C7" w:rsidRDefault="007D32C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Sect="007D32C7">
          <w:pgSz w:w="11906" w:h="16838"/>
          <w:pgMar w:top="1134" w:right="567" w:bottom="1134" w:left="1701" w:header="567" w:footer="709" w:gutter="0"/>
          <w:pgNumType w:start="1"/>
          <w:cols w:space="708"/>
          <w:titlePg/>
          <w:docGrid w:linePitch="360"/>
        </w:sect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2A56D2" w:rsidRDefault="002A56D2" w:rsidP="007D32C7">
      <w:pPr>
        <w:spacing w:after="0" w:line="240" w:lineRule="auto"/>
        <w:ind w:left="5103"/>
        <w:jc w:val="center"/>
        <w:rPr>
          <w:rFonts w:ascii="Times New Roman" w:hAnsi="Times New Roman" w:cs="Times New Roman"/>
          <w:sz w:val="28"/>
          <w:szCs w:val="28"/>
        </w:r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2A56D2" w:rsidRPr="000A4F16" w:rsidRDefault="002A56D2" w:rsidP="007D32C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7D32C7">
        <w:rPr>
          <w:rFonts w:ascii="Times New Roman" w:hAnsi="Times New Roman" w:cs="Times New Roman"/>
          <w:sz w:val="28"/>
          <w:szCs w:val="28"/>
        </w:rPr>
        <w:t xml:space="preserve"> Красноармейского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7D32C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3E48CE"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7D32C7" w:rsidRPr="007D32C7">
        <w:rPr>
          <w:rFonts w:ascii="Times New Roman" w:eastAsia="Times New Roman" w:hAnsi="Times New Roman" w:cs="Times New Roman"/>
          <w:b/>
          <w:bCs/>
          <w:sz w:val="28"/>
          <w:szCs w:val="28"/>
          <w:lang w:eastAsia="ru-RU"/>
        </w:rPr>
        <w:t xml:space="preserve"> </w:t>
      </w:r>
      <w:r w:rsidRPr="007D32C7">
        <w:rPr>
          <w:rFonts w:ascii="Times New Roman" w:eastAsia="Times New Roman" w:hAnsi="Times New Roman" w:cs="Times New Roman"/>
          <w:b/>
          <w:bCs/>
          <w:sz w:val="28"/>
          <w:szCs w:val="28"/>
          <w:lang w:eastAsia="ru-RU"/>
        </w:rPr>
        <w:t>и их</w:t>
      </w:r>
      <w:r w:rsidRPr="003E48CE">
        <w:rPr>
          <w:rFonts w:ascii="Times New Roman" w:eastAsia="Times New Roman" w:hAnsi="Times New Roman" w:cs="Times New Roman"/>
          <w:b/>
          <w:bCs/>
          <w:sz w:val="28"/>
          <w:szCs w:val="28"/>
          <w:lang w:eastAsia="ru-RU"/>
        </w:rPr>
        <w:t xml:space="preserve"> целевые значения</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Целевое значение</w:t>
            </w:r>
            <w:r w:rsidR="007D32C7" w:rsidRPr="007D32C7">
              <w:rPr>
                <w:rFonts w:ascii="Times New Roman" w:eastAsia="Times New Roman" w:hAnsi="Times New Roman" w:cs="Times New Roman"/>
                <w:sz w:val="24"/>
                <w:szCs w:val="24"/>
                <w:lang w:eastAsia="ru-RU"/>
              </w:rPr>
              <w:t xml:space="preserve"> </w:t>
            </w:r>
            <w:r w:rsidRPr="007D32C7">
              <w:rPr>
                <w:rFonts w:ascii="Times New Roman" w:eastAsia="Times New Roman" w:hAnsi="Times New Roman" w:cs="Times New Roman"/>
                <w:sz w:val="24"/>
                <w:szCs w:val="24"/>
                <w:lang w:eastAsia="ru-RU"/>
              </w:rPr>
              <w:t>ключевого показателя, %</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2. Доля автомобильных дорог, отвечающих требованиям к дорожно-строительным материалам и изделиям</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7F23D7" w:rsidP="007D32C7">
            <w:pPr>
              <w:spacing w:after="0" w:line="240" w:lineRule="auto"/>
              <w:ind w:left="1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48CE" w:rsidRPr="007D32C7">
              <w:rPr>
                <w:rFonts w:ascii="Times New Roman" w:eastAsia="Times New Roman" w:hAnsi="Times New Roman" w:cs="Times New Roman"/>
                <w:sz w:val="24"/>
                <w:szCs w:val="24"/>
                <w:lang w:eastAsia="ru-RU"/>
              </w:rPr>
              <w:t>.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90</w:t>
            </w:r>
          </w:p>
        </w:tc>
      </w:tr>
    </w:tbl>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636C6"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Default="007F23D7" w:rsidP="007F23D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Ю.С. Дубовка</w:t>
      </w:r>
    </w:p>
    <w:p w:rsidR="007F23D7" w:rsidRDefault="007F23D7" w:rsidP="007F23D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Sect="007D32C7">
          <w:pgSz w:w="11906" w:h="16838"/>
          <w:pgMar w:top="1134" w:right="567" w:bottom="1134" w:left="1701" w:header="567" w:footer="709" w:gutter="0"/>
          <w:pgNumType w:start="1"/>
          <w:cols w:space="708"/>
          <w:titlePg/>
          <w:docGrid w:linePitch="360"/>
        </w:sectPr>
      </w:pPr>
    </w:p>
    <w:p w:rsidR="002A56D2" w:rsidRPr="000A4F16" w:rsidRDefault="002A56D2" w:rsidP="00324057">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2A56D2" w:rsidRDefault="002A56D2" w:rsidP="00324057">
      <w:pPr>
        <w:spacing w:after="0" w:line="240" w:lineRule="auto"/>
        <w:ind w:left="5387"/>
        <w:jc w:val="center"/>
        <w:rPr>
          <w:rFonts w:ascii="Times New Roman" w:hAnsi="Times New Roman" w:cs="Times New Roman"/>
          <w:sz w:val="28"/>
          <w:szCs w:val="28"/>
        </w:rPr>
      </w:pPr>
    </w:p>
    <w:p w:rsidR="007F23D7" w:rsidRPr="000A4F16" w:rsidRDefault="007F23D7" w:rsidP="007F23D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7F23D7" w:rsidRPr="000A4F16" w:rsidRDefault="007F23D7" w:rsidP="007F23D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 Красноармейского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7F23D7" w:rsidRPr="00B71D30" w:rsidRDefault="007F23D7" w:rsidP="007F23D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Default="00F07C64"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контроля </w:t>
      </w:r>
      <w:r w:rsidR="007F23D7" w:rsidRPr="007D32C7">
        <w:rPr>
          <w:rFonts w:ascii="Times New Roman" w:hAnsi="Times New Roman" w:cs="Times New Roman"/>
          <w:b/>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7F23D7" w:rsidRPr="007D32C7">
        <w:rPr>
          <w:rFonts w:ascii="Times New Roman" w:eastAsia="Times New Roman" w:hAnsi="Times New Roman" w:cs="Times New Roman"/>
          <w:b/>
          <w:bCs/>
          <w:sz w:val="28"/>
          <w:szCs w:val="28"/>
          <w:lang w:eastAsia="ru-RU"/>
        </w:rPr>
        <w:t xml:space="preserve"> и их</w:t>
      </w:r>
      <w:r w:rsidR="007F23D7" w:rsidRPr="003E48CE">
        <w:rPr>
          <w:rFonts w:ascii="Times New Roman" w:eastAsia="Times New Roman" w:hAnsi="Times New Roman" w:cs="Times New Roman"/>
          <w:b/>
          <w:bCs/>
          <w:sz w:val="28"/>
          <w:szCs w:val="28"/>
          <w:lang w:eastAsia="ru-RU"/>
        </w:rPr>
        <w:t xml:space="preserve"> целевые значения</w:t>
      </w:r>
    </w:p>
    <w:p w:rsidR="00F07C64" w:rsidRPr="003E48CE" w:rsidRDefault="00F07C64"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601E6F" w:rsidRPr="003E48CE" w:rsidRDefault="00601E6F" w:rsidP="00601E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Pr="00E55C90">
        <w:rPr>
          <w:rFonts w:ascii="Times New Roman" w:hAnsi="Times New Roman" w:cs="Times New Roman"/>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w:t>
      </w:r>
      <w:r>
        <w:rPr>
          <w:rFonts w:ascii="Times New Roman" w:eastAsia="Times New Roman" w:hAnsi="Times New Roman" w:cs="Times New Roman"/>
          <w:sz w:val="28"/>
          <w:szCs w:val="28"/>
          <w:lang w:eastAsia="ru-RU"/>
        </w:rPr>
        <w:t>индикативные показатели</w:t>
      </w:r>
      <w:r w:rsidRPr="003E48CE">
        <w:rPr>
          <w:rFonts w:ascii="Times New Roman" w:eastAsia="Times New Roman" w:hAnsi="Times New Roman" w:cs="Times New Roman"/>
          <w:sz w:val="28"/>
          <w:szCs w:val="28"/>
          <w:lang w:eastAsia="ru-RU"/>
        </w:rPr>
        <w:t>:</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в досудебном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Default="009636C6" w:rsidP="00324057">
      <w:pPr>
        <w:spacing w:after="0" w:line="240" w:lineRule="auto"/>
        <w:rPr>
          <w:rFonts w:ascii="Times New Roman" w:hAnsi="Times New Roman" w:cs="Times New Roman"/>
          <w:sz w:val="28"/>
          <w:szCs w:val="28"/>
        </w:rPr>
      </w:pPr>
    </w:p>
    <w:p w:rsidR="009636C6" w:rsidRDefault="009636C6" w:rsidP="00324057">
      <w:pPr>
        <w:spacing w:after="0" w:line="240" w:lineRule="auto"/>
        <w:rPr>
          <w:rFonts w:ascii="Times New Roman" w:hAnsi="Times New Roman" w:cs="Times New Roman"/>
          <w:sz w:val="28"/>
          <w:szCs w:val="28"/>
        </w:rPr>
      </w:pPr>
    </w:p>
    <w:p w:rsidR="009636C6" w:rsidRDefault="007F23D7"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636C6">
        <w:rPr>
          <w:rFonts w:ascii="Times New Roman" w:hAnsi="Times New Roman" w:cs="Times New Roman"/>
          <w:sz w:val="28"/>
          <w:szCs w:val="28"/>
        </w:rPr>
        <w:t xml:space="preserve">      </w:t>
      </w:r>
      <w:r>
        <w:rPr>
          <w:rFonts w:ascii="Times New Roman" w:hAnsi="Times New Roman" w:cs="Times New Roman"/>
          <w:sz w:val="28"/>
          <w:szCs w:val="28"/>
        </w:rPr>
        <w:t>Ю.С. Дубовка</w:t>
      </w:r>
    </w:p>
    <w:p w:rsidR="008A756A" w:rsidRPr="003E48CE" w:rsidRDefault="000A4351" w:rsidP="00324057">
      <w:pPr>
        <w:spacing w:after="0" w:line="240" w:lineRule="auto"/>
        <w:ind w:firstLine="709"/>
        <w:jc w:val="both"/>
        <w:rPr>
          <w:rFonts w:ascii="Times New Roman" w:hAnsi="Times New Roman" w:cs="Times New Roman"/>
          <w:sz w:val="28"/>
          <w:szCs w:val="28"/>
        </w:rPr>
      </w:pPr>
    </w:p>
    <w:sectPr w:rsidR="008A756A" w:rsidRPr="003E48CE"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51" w:rsidRDefault="000A4351" w:rsidP="007D32C7">
      <w:pPr>
        <w:spacing w:after="0" w:line="240" w:lineRule="auto"/>
      </w:pPr>
      <w:r>
        <w:separator/>
      </w:r>
    </w:p>
  </w:endnote>
  <w:endnote w:type="continuationSeparator" w:id="1">
    <w:p w:rsidR="000A4351" w:rsidRDefault="000A4351"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51" w:rsidRDefault="000A4351" w:rsidP="007D32C7">
      <w:pPr>
        <w:spacing w:after="0" w:line="240" w:lineRule="auto"/>
      </w:pPr>
      <w:r>
        <w:separator/>
      </w:r>
    </w:p>
  </w:footnote>
  <w:footnote w:type="continuationSeparator" w:id="1">
    <w:p w:rsidR="000A4351" w:rsidRDefault="000A4351"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4C525D">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601E6F">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A4351"/>
    <w:rsid w:val="002226EE"/>
    <w:rsid w:val="00226A33"/>
    <w:rsid w:val="00231285"/>
    <w:rsid w:val="00233D65"/>
    <w:rsid w:val="002A56D2"/>
    <w:rsid w:val="00324057"/>
    <w:rsid w:val="003E48CE"/>
    <w:rsid w:val="004649A4"/>
    <w:rsid w:val="004C525D"/>
    <w:rsid w:val="00535FA2"/>
    <w:rsid w:val="00601E6F"/>
    <w:rsid w:val="007D32C7"/>
    <w:rsid w:val="007F23D7"/>
    <w:rsid w:val="00935905"/>
    <w:rsid w:val="009636C6"/>
    <w:rsid w:val="00970FED"/>
    <w:rsid w:val="00992E9C"/>
    <w:rsid w:val="00E55C90"/>
    <w:rsid w:val="00F07C64"/>
    <w:rsid w:val="00F23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Комсомолец</cp:lastModifiedBy>
  <cp:revision>7</cp:revision>
  <dcterms:created xsi:type="dcterms:W3CDTF">2022-04-21T12:28:00Z</dcterms:created>
  <dcterms:modified xsi:type="dcterms:W3CDTF">2022-04-22T06:54:00Z</dcterms:modified>
</cp:coreProperties>
</file>