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3118"/>
        <w:gridCol w:w="1693"/>
        <w:gridCol w:w="1681"/>
        <w:gridCol w:w="1081"/>
        <w:gridCol w:w="1276"/>
      </w:tblGrid>
      <w:tr w:rsidR="00A60BC9" w:rsidRPr="009705B2" w:rsidTr="00A60BC9">
        <w:trPr>
          <w:trHeight w:val="1265"/>
          <w:tblHeader/>
          <w:jc w:val="center"/>
        </w:trPr>
        <w:tc>
          <w:tcPr>
            <w:tcW w:w="9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0BC9" w:rsidRPr="000B773D" w:rsidRDefault="00A60BC9" w:rsidP="00A60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об исполнении </w:t>
            </w:r>
            <w:r w:rsidRPr="000B773D">
              <w:rPr>
                <w:b/>
                <w:sz w:val="28"/>
                <w:szCs w:val="28"/>
              </w:rPr>
              <w:t xml:space="preserve">муниципальных программ  </w:t>
            </w:r>
            <w:r>
              <w:rPr>
                <w:b/>
                <w:sz w:val="28"/>
                <w:szCs w:val="28"/>
              </w:rPr>
              <w:t>Красноармейского</w:t>
            </w:r>
            <w:r w:rsidRPr="000B773D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A60BC9" w:rsidRPr="009705B2" w:rsidRDefault="00A60BC9" w:rsidP="00E7222E">
            <w:pPr>
              <w:ind w:left="-113" w:right="-113"/>
              <w:jc w:val="center"/>
              <w:rPr>
                <w:szCs w:val="24"/>
              </w:rPr>
            </w:pPr>
            <w:r w:rsidRPr="000B773D">
              <w:rPr>
                <w:b/>
                <w:sz w:val="28"/>
                <w:szCs w:val="28"/>
              </w:rPr>
              <w:t>Ейского района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E7222E">
              <w:rPr>
                <w:b/>
                <w:sz w:val="28"/>
                <w:szCs w:val="28"/>
              </w:rPr>
              <w:t>1 полугодие</w:t>
            </w:r>
            <w:r>
              <w:rPr>
                <w:b/>
                <w:sz w:val="28"/>
                <w:szCs w:val="28"/>
              </w:rPr>
              <w:t xml:space="preserve"> 2023 года</w:t>
            </w:r>
          </w:p>
        </w:tc>
      </w:tr>
      <w:tr w:rsidR="00A60BC9" w:rsidRPr="009705B2" w:rsidTr="00A60BC9">
        <w:trPr>
          <w:trHeight w:val="2259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 w:val="22"/>
                <w:szCs w:val="24"/>
              </w:rPr>
              <w:t>№</w:t>
            </w:r>
            <w:r w:rsidRPr="009705B2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0C3737">
            <w:pPr>
              <w:ind w:left="-113" w:right="-113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 xml:space="preserve">Уточненный план на </w:t>
            </w:r>
          </w:p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9705B2">
              <w:rPr>
                <w:szCs w:val="24"/>
              </w:rPr>
              <w:t xml:space="preserve"> год, тыс.рублей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Исполнение за </w:t>
            </w:r>
            <w:r w:rsidR="00E7222E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E7222E">
              <w:rPr>
                <w:szCs w:val="24"/>
              </w:rPr>
              <w:t>полугодие</w:t>
            </w:r>
            <w:r>
              <w:rPr>
                <w:szCs w:val="24"/>
              </w:rPr>
              <w:t xml:space="preserve">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  <w:r w:rsidRPr="009705B2">
              <w:rPr>
                <w:szCs w:val="24"/>
              </w:rPr>
              <w:t>, тыс.рублей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испол-нения за 1 </w:t>
            </w:r>
            <w:r w:rsidR="00E7222E">
              <w:rPr>
                <w:szCs w:val="24"/>
              </w:rPr>
              <w:t>полугодие</w:t>
            </w:r>
            <w:r>
              <w:rPr>
                <w:szCs w:val="24"/>
              </w:rPr>
              <w:t xml:space="preserve"> 2023</w:t>
            </w:r>
            <w:r w:rsidRPr="009705B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E7222E">
            <w:pPr>
              <w:ind w:right="-22"/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Доля финанси-рования программ в общем объеме финанси-рования, %</w:t>
            </w:r>
          </w:p>
        </w:tc>
      </w:tr>
      <w:tr w:rsidR="00A60BC9" w:rsidRPr="009705B2" w:rsidTr="00A60BC9">
        <w:trPr>
          <w:trHeight w:val="283"/>
          <w:tblHeader/>
          <w:jc w:val="center"/>
        </w:trPr>
        <w:tc>
          <w:tcPr>
            <w:tcW w:w="534" w:type="dxa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2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4</w:t>
            </w:r>
          </w:p>
        </w:tc>
        <w:tc>
          <w:tcPr>
            <w:tcW w:w="1081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6</w:t>
            </w:r>
          </w:p>
        </w:tc>
      </w:tr>
      <w:tr w:rsidR="00A60BC9" w:rsidRPr="009705B2" w:rsidTr="00A60BC9">
        <w:trPr>
          <w:trHeight w:val="8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 w:rsidRPr="009705B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ind w:right="72"/>
            </w:pPr>
            <w:r w:rsidRPr="0028178B"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753,9</w:t>
            </w:r>
            <w:r>
              <w:rPr>
                <w:color w:val="000000"/>
              </w:rPr>
              <w:t>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328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190,45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5F65FA" w:rsidP="0074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4271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742712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A60BC9" w:rsidRPr="009705B2" w:rsidTr="00A60BC9">
        <w:trPr>
          <w:trHeight w:val="1248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>Муниципальная программа Красноармейского сельского поселения Ейского района «Совершенствование и содержание дорожной инфраструк</w:t>
            </w:r>
            <w:r>
              <w:t xml:space="preserve">туры»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A60BC9">
              <w:rPr>
                <w:color w:val="000000"/>
              </w:rPr>
              <w:t>644</w:t>
            </w:r>
            <w:r>
              <w:rPr>
                <w:color w:val="000000"/>
              </w:rPr>
              <w:t xml:space="preserve"> </w:t>
            </w:r>
            <w:r w:rsidRPr="00A60BC9">
              <w:rPr>
                <w:color w:val="000000"/>
              </w:rPr>
              <w:t>779,29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882,9</w:t>
            </w: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A60BC9" w:rsidRPr="009705B2" w:rsidTr="00A60BC9">
        <w:trPr>
          <w:trHeight w:val="98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12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536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348</w:t>
            </w:r>
            <w:r>
              <w:rPr>
                <w:color w:val="000000"/>
              </w:rPr>
              <w:t xml:space="preserve"> </w:t>
            </w:r>
            <w:r w:rsidRPr="00E7222E">
              <w:rPr>
                <w:color w:val="000000"/>
              </w:rPr>
              <w:t>893,8</w:t>
            </w:r>
            <w:r>
              <w:rPr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F65FA">
              <w:rPr>
                <w:color w:val="000000"/>
              </w:rPr>
              <w:t>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74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742712">
              <w:rPr>
                <w:color w:val="000000"/>
              </w:rPr>
              <w:t>9</w:t>
            </w:r>
          </w:p>
        </w:tc>
      </w:tr>
      <w:tr w:rsidR="00A60BC9" w:rsidRPr="009705B2" w:rsidTr="00A60BC9">
        <w:trPr>
          <w:trHeight w:val="1549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r w:rsidRPr="0028178B">
              <w:rPr>
                <w:iCs/>
              </w:rPr>
              <w:t>Муниципальн</w:t>
            </w:r>
            <w:r>
              <w:rPr>
                <w:iCs/>
              </w:rPr>
              <w:t>ая программа «Развитие культуры</w:t>
            </w:r>
            <w:r w:rsidRPr="0028178B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>
              <w:t>Красноармейском</w:t>
            </w:r>
            <w:r>
              <w:rPr>
                <w:iCs/>
              </w:rPr>
              <w:t xml:space="preserve"> сельском</w:t>
            </w:r>
            <w:r w:rsidRPr="0028178B">
              <w:rPr>
                <w:iCs/>
              </w:rPr>
              <w:t xml:space="preserve"> поселени</w:t>
            </w:r>
            <w:r>
              <w:rPr>
                <w:iCs/>
              </w:rPr>
              <w:t>и</w:t>
            </w:r>
            <w:r w:rsidRPr="0028178B">
              <w:rPr>
                <w:iCs/>
              </w:rPr>
              <w:t xml:space="preserve"> Ейского </w:t>
            </w:r>
            <w:r>
              <w:rPr>
                <w:iCs/>
              </w:rPr>
              <w:t>района»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E7222E">
            <w:pPr>
              <w:jc w:val="center"/>
              <w:rPr>
                <w:color w:val="000000"/>
              </w:rPr>
            </w:pPr>
            <w:r w:rsidRPr="00A60BC9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="00E7222E">
              <w:rPr>
                <w:color w:val="000000"/>
              </w:rPr>
              <w:t>711</w:t>
            </w:r>
            <w:r>
              <w:rPr>
                <w:color w:val="000000"/>
              </w:rPr>
              <w:t> </w:t>
            </w:r>
            <w:r w:rsidR="00E7222E">
              <w:rPr>
                <w:color w:val="000000"/>
              </w:rPr>
              <w:t>7</w:t>
            </w:r>
            <w:r w:rsidRPr="00A60BC9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 w:rsidRPr="00E7222E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293</w:t>
            </w:r>
            <w:r>
              <w:rPr>
                <w:color w:val="000000"/>
              </w:rPr>
              <w:t> </w:t>
            </w:r>
            <w:r w:rsidRPr="00E7222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A60BC9" w:rsidRPr="009705B2" w:rsidTr="00A60BC9">
        <w:trPr>
          <w:trHeight w:val="415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E7222E" w:rsidP="000C3737">
            <w:pPr>
              <w:jc w:val="center"/>
              <w:rPr>
                <w:bCs/>
                <w:szCs w:val="24"/>
              </w:rPr>
            </w:pPr>
            <w:r w:rsidRPr="00E7222E">
              <w:rPr>
                <w:bCs/>
                <w:szCs w:val="24"/>
              </w:rPr>
              <w:t>44</w:t>
            </w:r>
            <w:r>
              <w:rPr>
                <w:bCs/>
                <w:szCs w:val="24"/>
              </w:rPr>
              <w:t> </w:t>
            </w:r>
            <w:r w:rsidRPr="00E7222E">
              <w:rPr>
                <w:bCs/>
                <w:szCs w:val="24"/>
              </w:rPr>
              <w:t>125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742712" w:rsidP="000C373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BC9" w:rsidRPr="009705B2" w:rsidRDefault="00A60BC9" w:rsidP="007427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742712">
              <w:rPr>
                <w:bCs/>
                <w:szCs w:val="24"/>
              </w:rPr>
              <w:t>6</w:t>
            </w:r>
          </w:p>
        </w:tc>
      </w:tr>
      <w:tr w:rsidR="00A60BC9" w:rsidRPr="009705B2" w:rsidTr="00A60BC9">
        <w:trPr>
          <w:trHeight w:val="1544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 xml:space="preserve">Муниципальная программа «Молодёжь Красноармейского сельского поселения Ейского района»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E7222E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2 896,00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742712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42712">
              <w:rPr>
                <w:color w:val="000000"/>
              </w:rPr>
              <w:t>04</w:t>
            </w:r>
          </w:p>
        </w:tc>
      </w:tr>
      <w:tr w:rsidR="00A60BC9" w:rsidRPr="009705B2" w:rsidTr="00A60BC9">
        <w:trPr>
          <w:trHeight w:val="1122"/>
          <w:tblHeader/>
          <w:jc w:val="center"/>
        </w:trPr>
        <w:tc>
          <w:tcPr>
            <w:tcW w:w="534" w:type="dxa"/>
            <w:shd w:val="clear" w:color="auto" w:fill="FFFFFF"/>
          </w:tcPr>
          <w:p w:rsidR="00A60BC9" w:rsidRPr="009705B2" w:rsidRDefault="00A60BC9" w:rsidP="00A60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0BC9" w:rsidRPr="0028178B" w:rsidRDefault="00A60BC9" w:rsidP="000C3737">
            <w:pPr>
              <w:rPr>
                <w:iCs/>
              </w:rPr>
            </w:pPr>
            <w:r w:rsidRPr="00BB136F">
              <w:t>Муниципальная программа Красноармейского сель</w:t>
            </w:r>
            <w:r>
              <w:t>ского поселения Ейского района «</w:t>
            </w:r>
            <w:r w:rsidRPr="00BB136F">
              <w:t>Обеспечение безопасности населения</w:t>
            </w:r>
            <w:r>
              <w:t>»</w:t>
            </w:r>
            <w:r w:rsidRPr="00BB136F">
              <w:t xml:space="preserve"> 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60BC9" w:rsidRPr="009705B2" w:rsidRDefault="00A60BC9" w:rsidP="000C3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BC9" w:rsidRPr="00520318" w:rsidTr="00A60BC9">
        <w:trPr>
          <w:trHeight w:val="735"/>
          <w:tblHeader/>
          <w:jc w:val="center"/>
        </w:trPr>
        <w:tc>
          <w:tcPr>
            <w:tcW w:w="3652" w:type="dxa"/>
            <w:gridSpan w:val="2"/>
            <w:shd w:val="clear" w:color="auto" w:fill="FFFFFF"/>
            <w:noWrap/>
            <w:hideMark/>
          </w:tcPr>
          <w:p w:rsidR="00A60BC9" w:rsidRPr="009705B2" w:rsidRDefault="00A60BC9" w:rsidP="00A60BC9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60BC9" w:rsidRPr="009705B2" w:rsidRDefault="00A60BC9" w:rsidP="00A60BC9">
            <w:pPr>
              <w:jc w:val="center"/>
              <w:rPr>
                <w:b/>
                <w:szCs w:val="24"/>
              </w:rPr>
            </w:pPr>
            <w:r w:rsidRPr="009705B2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60BC9" w:rsidRPr="001E574B" w:rsidRDefault="00E7222E" w:rsidP="00E72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28 925</w:t>
            </w:r>
            <w:r w:rsidR="005F65FA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5F65FA">
              <w:rPr>
                <w:b/>
                <w:bCs/>
              </w:rPr>
              <w:t>33,19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A60BC9" w:rsidRPr="001E574B" w:rsidRDefault="00E7222E" w:rsidP="000C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5 134 988,15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A60BC9" w:rsidRPr="009705B2" w:rsidRDefault="00E7222E" w:rsidP="00E7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5FA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60BC9" w:rsidRPr="009705B2" w:rsidRDefault="005F65FA" w:rsidP="00E72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7222E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E7222E">
              <w:rPr>
                <w:b/>
                <w:bCs/>
                <w:color w:val="000000"/>
              </w:rPr>
              <w:t>2</w:t>
            </w:r>
          </w:p>
        </w:tc>
      </w:tr>
    </w:tbl>
    <w:p w:rsidR="005F65FA" w:rsidRDefault="005F65FA"/>
    <w:p w:rsidR="00C63192" w:rsidRDefault="005F65FA">
      <w:r>
        <w:t xml:space="preserve">Примечание: кассовый расход за 1 </w:t>
      </w:r>
      <w:r w:rsidR="00E7222E">
        <w:t>полугодие</w:t>
      </w:r>
      <w:r>
        <w:t xml:space="preserve"> 2023 года составил </w:t>
      </w:r>
      <w:r w:rsidR="00E7222E" w:rsidRPr="00E7222E">
        <w:t>7</w:t>
      </w:r>
      <w:r w:rsidR="00E7222E">
        <w:t> </w:t>
      </w:r>
      <w:r w:rsidR="00E7222E" w:rsidRPr="00E7222E">
        <w:t>531</w:t>
      </w:r>
      <w:r w:rsidR="00E7222E">
        <w:t xml:space="preserve"> </w:t>
      </w:r>
      <w:r w:rsidR="00E7222E" w:rsidRPr="00E7222E">
        <w:t>236,15</w:t>
      </w:r>
      <w:r w:rsidR="00E7222E">
        <w:t xml:space="preserve"> </w:t>
      </w:r>
      <w:r>
        <w:t>рублей.</w:t>
      </w:r>
    </w:p>
    <w:sectPr w:rsidR="00C6319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0BC9"/>
    <w:rsid w:val="001D1D1C"/>
    <w:rsid w:val="005F65FA"/>
    <w:rsid w:val="00742712"/>
    <w:rsid w:val="008A0371"/>
    <w:rsid w:val="00A60BC9"/>
    <w:rsid w:val="00C63192"/>
    <w:rsid w:val="00D516A6"/>
    <w:rsid w:val="00E7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2023-08-31T11:54:00Z</dcterms:created>
  <dcterms:modified xsi:type="dcterms:W3CDTF">2023-08-31T12:27:00Z</dcterms:modified>
</cp:coreProperties>
</file>